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4CD30037" w:rsidR="00E12B79" w:rsidRPr="00E12B79" w:rsidRDefault="0020008F" w:rsidP="00813586">
      <w:pPr>
        <w:pStyle w:val="Heading1"/>
        <w:spacing w:before="0" w:after="0"/>
      </w:pPr>
      <w:r w:rsidRPr="0092152B">
        <w:rPr>
          <w:noProof/>
          <w:lang w:val="en-GB" w:eastAsia="en-GB"/>
        </w:rPr>
        <w:drawing>
          <wp:anchor distT="0" distB="0" distL="114300" distR="114300" simplePos="0" relativeHeight="251658240" behindDoc="0" locked="0" layoutInCell="1" allowOverlap="1" wp14:anchorId="5FBE7021" wp14:editId="6DECC4DB">
            <wp:simplePos x="0" y="0"/>
            <wp:positionH relativeFrom="column">
              <wp:posOffset>4343400</wp:posOffset>
            </wp:positionH>
            <wp:positionV relativeFrom="paragraph">
              <wp:posOffset>857885</wp:posOffset>
            </wp:positionV>
            <wp:extent cx="2117725" cy="749300"/>
            <wp:effectExtent l="0" t="0" r="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2348" b="15876"/>
                    <a:stretch/>
                  </pic:blipFill>
                  <pic:spPr bwMode="auto">
                    <a:xfrm>
                      <a:off x="0" y="0"/>
                      <a:ext cx="2117725" cy="74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68">
        <w:t xml:space="preserve">How to use your </w:t>
      </w:r>
      <w:r w:rsidR="00182A2D">
        <w:t>metered dose</w:t>
      </w:r>
      <w:r w:rsidR="00EA2868">
        <w:t xml:space="preserve"> inhaler</w:t>
      </w:r>
      <w:r w:rsidR="0048008E">
        <w:t xml:space="preserve"> (MDI)</w:t>
      </w:r>
      <w:r w:rsidR="008707B6">
        <w:t xml:space="preserve"> with small</w:t>
      </w:r>
      <w:r w:rsidR="00021E5B">
        <w:t xml:space="preserve"> volume spacer device</w:t>
      </w:r>
      <w:r w:rsidR="0092152B" w:rsidRPr="0092152B">
        <w:rPr>
          <w:noProof/>
        </w:rPr>
        <w:t xml:space="preserve"> </w:t>
      </w:r>
    </w:p>
    <w:p w14:paraId="66B5F412" w14:textId="42D3A7A3" w:rsidR="00EA2868" w:rsidRDefault="00EA2868" w:rsidP="00EA2868">
      <w:pPr>
        <w:rPr>
          <w:b/>
        </w:rPr>
      </w:pPr>
      <w:r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679B3552" w14:textId="7C102F00" w:rsidR="00021E5B" w:rsidRDefault="00EA2868" w:rsidP="0092152B">
      <w:pPr>
        <w:pStyle w:val="ListParagraph"/>
        <w:numPr>
          <w:ilvl w:val="0"/>
          <w:numId w:val="4"/>
        </w:numPr>
        <w:spacing w:before="40" w:after="40"/>
        <w:ind w:left="357" w:hanging="357"/>
        <w:contextualSpacing w:val="0"/>
      </w:pPr>
      <w:r w:rsidRPr="00CA0858">
        <w:t>It gives you better control of your conditio</w:t>
      </w:r>
      <w:r w:rsidR="007A5515">
        <w:t>n.</w:t>
      </w:r>
    </w:p>
    <w:tbl>
      <w:tblPr>
        <w:tblStyle w:val="TableGrid"/>
        <w:tblW w:w="0" w:type="auto"/>
        <w:tblLook w:val="04A0" w:firstRow="1" w:lastRow="0" w:firstColumn="1" w:lastColumn="0" w:noHBand="0" w:noVBand="1"/>
      </w:tblPr>
      <w:tblGrid>
        <w:gridCol w:w="4928"/>
        <w:gridCol w:w="2693"/>
        <w:gridCol w:w="2835"/>
      </w:tblGrid>
      <w:tr w:rsidR="0020008F" w:rsidRPr="00D4346B" w14:paraId="61303C8C" w14:textId="4213EA3B" w:rsidTr="0020008F">
        <w:trPr>
          <w:trHeight w:val="152"/>
        </w:trPr>
        <w:tc>
          <w:tcPr>
            <w:tcW w:w="4928" w:type="dxa"/>
            <w:vMerge w:val="restart"/>
            <w:shd w:val="clear" w:color="auto" w:fill="DBE5F1" w:themeFill="accent1" w:themeFillTint="33"/>
            <w:vAlign w:val="center"/>
          </w:tcPr>
          <w:p w14:paraId="52CE3E6F" w14:textId="104B178E" w:rsidR="0092152B" w:rsidRDefault="0092152B" w:rsidP="0020008F">
            <w:pPr>
              <w:pStyle w:val="Heading2"/>
              <w:spacing w:before="40" w:after="40" w:line="240" w:lineRule="auto"/>
            </w:pPr>
            <w:r>
              <w:t>Examples of small volume spacer devices</w:t>
            </w:r>
          </w:p>
        </w:tc>
        <w:tc>
          <w:tcPr>
            <w:tcW w:w="2693" w:type="dxa"/>
            <w:vAlign w:val="center"/>
          </w:tcPr>
          <w:p w14:paraId="4D3E1173" w14:textId="18B4220F" w:rsidR="0092152B" w:rsidRPr="00D4346B" w:rsidRDefault="0092152B" w:rsidP="0020008F">
            <w:pPr>
              <w:spacing w:before="40" w:after="40" w:line="240" w:lineRule="auto"/>
            </w:pPr>
            <w:r>
              <w:t xml:space="preserve">Able </w:t>
            </w:r>
            <w:r w:rsidR="006E39BD">
              <w:t>S</w:t>
            </w:r>
            <w:r>
              <w:t>pacer</w:t>
            </w:r>
          </w:p>
        </w:tc>
        <w:tc>
          <w:tcPr>
            <w:tcW w:w="2835" w:type="dxa"/>
            <w:vAlign w:val="center"/>
          </w:tcPr>
          <w:p w14:paraId="110DB3E0" w14:textId="518B68F3" w:rsidR="0092152B" w:rsidRDefault="0092152B" w:rsidP="0020008F">
            <w:pPr>
              <w:spacing w:before="40" w:after="40" w:line="240" w:lineRule="auto"/>
            </w:pPr>
            <w:proofErr w:type="spellStart"/>
            <w:r>
              <w:t>Optichamber</w:t>
            </w:r>
            <w:proofErr w:type="spellEnd"/>
            <w:r>
              <w:t xml:space="preserve"> </w:t>
            </w:r>
            <w:r w:rsidR="006E39BD">
              <w:t>D</w:t>
            </w:r>
            <w:r>
              <w:t>iamond</w:t>
            </w:r>
          </w:p>
        </w:tc>
      </w:tr>
      <w:tr w:rsidR="0020008F" w:rsidRPr="00D4346B" w14:paraId="739B82E0" w14:textId="55BA5511" w:rsidTr="0020008F">
        <w:trPr>
          <w:trHeight w:val="301"/>
        </w:trPr>
        <w:tc>
          <w:tcPr>
            <w:tcW w:w="4928" w:type="dxa"/>
            <w:vMerge/>
            <w:shd w:val="clear" w:color="auto" w:fill="DBE5F1" w:themeFill="accent1" w:themeFillTint="33"/>
            <w:vAlign w:val="center"/>
          </w:tcPr>
          <w:p w14:paraId="4651045E" w14:textId="77777777" w:rsidR="0092152B" w:rsidRDefault="0092152B" w:rsidP="0020008F">
            <w:pPr>
              <w:pStyle w:val="Heading2"/>
              <w:spacing w:before="40" w:after="40" w:line="240" w:lineRule="auto"/>
            </w:pPr>
          </w:p>
        </w:tc>
        <w:tc>
          <w:tcPr>
            <w:tcW w:w="2693" w:type="dxa"/>
            <w:vAlign w:val="center"/>
          </w:tcPr>
          <w:p w14:paraId="2D215A8C" w14:textId="31C6D74E" w:rsidR="0092152B" w:rsidRPr="00D4346B" w:rsidRDefault="0092152B" w:rsidP="0020008F">
            <w:pPr>
              <w:spacing w:before="40" w:after="40" w:line="240" w:lineRule="auto"/>
            </w:pPr>
            <w:proofErr w:type="spellStart"/>
            <w:r>
              <w:t>AeroChamber</w:t>
            </w:r>
            <w:proofErr w:type="spellEnd"/>
            <w:r>
              <w:t xml:space="preserve"> Plus</w:t>
            </w:r>
          </w:p>
        </w:tc>
        <w:tc>
          <w:tcPr>
            <w:tcW w:w="2835" w:type="dxa"/>
            <w:vAlign w:val="center"/>
          </w:tcPr>
          <w:p w14:paraId="685E4BF5" w14:textId="6C460166" w:rsidR="0092152B" w:rsidRDefault="0092152B" w:rsidP="0020008F">
            <w:pPr>
              <w:spacing w:before="40" w:after="40" w:line="240" w:lineRule="auto"/>
            </w:pPr>
            <w:r>
              <w:t xml:space="preserve">Pocket </w:t>
            </w:r>
            <w:r w:rsidR="006E39BD">
              <w:t>C</w:t>
            </w:r>
            <w:r>
              <w:t>hamber</w:t>
            </w:r>
          </w:p>
        </w:tc>
      </w:tr>
      <w:tr w:rsidR="0020008F" w:rsidRPr="00D4346B" w14:paraId="4A543562" w14:textId="77777777" w:rsidTr="0020008F">
        <w:trPr>
          <w:trHeight w:val="295"/>
        </w:trPr>
        <w:tc>
          <w:tcPr>
            <w:tcW w:w="4928" w:type="dxa"/>
            <w:vMerge/>
            <w:shd w:val="clear" w:color="auto" w:fill="DBE5F1" w:themeFill="accent1" w:themeFillTint="33"/>
            <w:vAlign w:val="center"/>
          </w:tcPr>
          <w:p w14:paraId="01A0D1AA" w14:textId="77777777" w:rsidR="0092152B" w:rsidRDefault="0092152B" w:rsidP="0020008F">
            <w:pPr>
              <w:pStyle w:val="Heading2"/>
              <w:spacing w:before="40" w:after="40" w:line="240" w:lineRule="auto"/>
            </w:pPr>
          </w:p>
        </w:tc>
        <w:tc>
          <w:tcPr>
            <w:tcW w:w="2693" w:type="dxa"/>
            <w:vAlign w:val="center"/>
          </w:tcPr>
          <w:p w14:paraId="11980C9A" w14:textId="16D31024" w:rsidR="0092152B" w:rsidRDefault="0092152B" w:rsidP="0020008F">
            <w:pPr>
              <w:spacing w:before="40" w:after="40" w:line="240" w:lineRule="auto"/>
            </w:pPr>
            <w:r>
              <w:t xml:space="preserve">Space </w:t>
            </w:r>
            <w:r w:rsidR="006E39BD">
              <w:t>C</w:t>
            </w:r>
            <w:r>
              <w:t xml:space="preserve">hamber </w:t>
            </w:r>
            <w:r w:rsidR="006E39BD">
              <w:t>P</w:t>
            </w:r>
            <w:r>
              <w:t>lus</w:t>
            </w:r>
          </w:p>
        </w:tc>
        <w:tc>
          <w:tcPr>
            <w:tcW w:w="2835" w:type="dxa"/>
            <w:vAlign w:val="center"/>
          </w:tcPr>
          <w:p w14:paraId="11281903" w14:textId="1E6F3EB5" w:rsidR="0092152B" w:rsidRDefault="0092152B" w:rsidP="0020008F">
            <w:pPr>
              <w:spacing w:before="40" w:after="40" w:line="240" w:lineRule="auto"/>
            </w:pPr>
            <w:r>
              <w:t>Vortex</w:t>
            </w:r>
          </w:p>
        </w:tc>
      </w:tr>
    </w:tbl>
    <w:p w14:paraId="4130EF90" w14:textId="277114E1" w:rsidR="009B691A" w:rsidRDefault="009B691A" w:rsidP="0020008F">
      <w:pPr>
        <w:pStyle w:val="Heading2"/>
        <w:spacing w:before="120"/>
      </w:pPr>
      <w:r w:rsidRPr="00CA0858">
        <w:t xml:space="preserve">Checklist for </w:t>
      </w:r>
      <w:r w:rsidR="00182A2D">
        <w:t>metered dose</w:t>
      </w:r>
      <w:r w:rsidR="00F42046">
        <w:t xml:space="preserve"> inhaler</w:t>
      </w:r>
      <w:r w:rsidR="00974FE7">
        <w:t xml:space="preserve"> with</w:t>
      </w:r>
      <w:r w:rsidR="006E39BD">
        <w:t xml:space="preserve"> small volume spacer</w:t>
      </w:r>
      <w:r w:rsidR="00974FE7">
        <w:t xml:space="preserve"> use</w:t>
      </w:r>
    </w:p>
    <w:tbl>
      <w:tblPr>
        <w:tblStyle w:val="TableGrid"/>
        <w:tblW w:w="0" w:type="auto"/>
        <w:tblLook w:val="04A0" w:firstRow="1" w:lastRow="0" w:firstColumn="1" w:lastColumn="0" w:noHBand="0" w:noVBand="1"/>
      </w:tblPr>
      <w:tblGrid>
        <w:gridCol w:w="817"/>
        <w:gridCol w:w="9639"/>
      </w:tblGrid>
      <w:tr w:rsidR="008707B6" w14:paraId="0E6ADA39" w14:textId="77777777" w:rsidTr="0020008F">
        <w:trPr>
          <w:trHeight w:val="687"/>
        </w:trPr>
        <w:tc>
          <w:tcPr>
            <w:tcW w:w="817" w:type="dxa"/>
            <w:shd w:val="clear" w:color="auto" w:fill="0072C6"/>
            <w:vAlign w:val="center"/>
          </w:tcPr>
          <w:p w14:paraId="0D634CFE" w14:textId="7777777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1</w:t>
            </w:r>
          </w:p>
        </w:tc>
        <w:tc>
          <w:tcPr>
            <w:tcW w:w="9639" w:type="dxa"/>
            <w:vAlign w:val="center"/>
          </w:tcPr>
          <w:p w14:paraId="358D7268" w14:textId="289F0D8C" w:rsidR="008707B6" w:rsidRPr="00E437CE" w:rsidRDefault="008707B6" w:rsidP="0020008F">
            <w:pPr>
              <w:spacing w:before="20" w:after="20" w:line="20" w:lineRule="atLeast"/>
              <w:rPr>
                <w:b/>
                <w:bCs/>
              </w:rPr>
            </w:pPr>
            <w:r w:rsidRPr="008F66B3">
              <w:t>Stand or sit upright when using your inhaler and spacer.</w:t>
            </w:r>
          </w:p>
        </w:tc>
      </w:tr>
      <w:tr w:rsidR="008707B6" w14:paraId="04B73555" w14:textId="77777777" w:rsidTr="0020008F">
        <w:trPr>
          <w:trHeight w:val="113"/>
        </w:trPr>
        <w:tc>
          <w:tcPr>
            <w:tcW w:w="817" w:type="dxa"/>
            <w:shd w:val="clear" w:color="auto" w:fill="0072C6"/>
            <w:vAlign w:val="center"/>
          </w:tcPr>
          <w:p w14:paraId="34427966" w14:textId="7777777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2</w:t>
            </w:r>
          </w:p>
        </w:tc>
        <w:tc>
          <w:tcPr>
            <w:tcW w:w="9639" w:type="dxa"/>
            <w:vAlign w:val="center"/>
          </w:tcPr>
          <w:p w14:paraId="75381CD6" w14:textId="4A7DF6B8" w:rsidR="008707B6" w:rsidRPr="00E437CE" w:rsidRDefault="008707B6" w:rsidP="0020008F">
            <w:pPr>
              <w:spacing w:before="20" w:after="20" w:line="20" w:lineRule="atLeast"/>
              <w:rPr>
                <w:b/>
                <w:bCs/>
              </w:rPr>
            </w:pPr>
            <w:r w:rsidRPr="008F66B3">
              <w:t xml:space="preserve">Firmly </w:t>
            </w:r>
            <w:r>
              <w:t>assemble</w:t>
            </w:r>
            <w:r w:rsidRPr="008F66B3">
              <w:t xml:space="preserve"> the spacer if needed.</w:t>
            </w:r>
          </w:p>
        </w:tc>
      </w:tr>
      <w:tr w:rsidR="008707B6" w14:paraId="01547A03" w14:textId="77777777" w:rsidTr="0020008F">
        <w:tc>
          <w:tcPr>
            <w:tcW w:w="817" w:type="dxa"/>
            <w:shd w:val="clear" w:color="auto" w:fill="0072C6"/>
            <w:vAlign w:val="center"/>
          </w:tcPr>
          <w:p w14:paraId="0385AD76" w14:textId="7777777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3</w:t>
            </w:r>
          </w:p>
        </w:tc>
        <w:tc>
          <w:tcPr>
            <w:tcW w:w="9639" w:type="dxa"/>
            <w:vAlign w:val="center"/>
          </w:tcPr>
          <w:p w14:paraId="3A5C4875" w14:textId="7F896786" w:rsidR="008707B6" w:rsidRPr="00E437CE" w:rsidRDefault="008707B6" w:rsidP="0020008F">
            <w:pPr>
              <w:spacing w:before="20" w:after="20" w:line="20" w:lineRule="atLeast"/>
              <w:rPr>
                <w:b/>
                <w:bCs/>
              </w:rPr>
            </w:pPr>
            <w:r w:rsidRPr="008F66B3">
              <w:t>Remove the inhaler cap.</w:t>
            </w:r>
          </w:p>
        </w:tc>
      </w:tr>
      <w:tr w:rsidR="008707B6" w14:paraId="40746E9E" w14:textId="77777777" w:rsidTr="0020008F">
        <w:tc>
          <w:tcPr>
            <w:tcW w:w="817" w:type="dxa"/>
            <w:shd w:val="clear" w:color="auto" w:fill="009E49"/>
            <w:vAlign w:val="center"/>
          </w:tcPr>
          <w:p w14:paraId="20D97FD6" w14:textId="7777777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4</w:t>
            </w:r>
          </w:p>
        </w:tc>
        <w:tc>
          <w:tcPr>
            <w:tcW w:w="9639" w:type="dxa"/>
            <w:vAlign w:val="center"/>
          </w:tcPr>
          <w:p w14:paraId="5309F7CE" w14:textId="555585E0" w:rsidR="008707B6" w:rsidRPr="00021E5B" w:rsidRDefault="008707B6" w:rsidP="0020008F">
            <w:pPr>
              <w:spacing w:before="20" w:after="20"/>
              <w:rPr>
                <w:rFonts w:cs="Arial"/>
                <w:b/>
                <w:bCs/>
              </w:rPr>
            </w:pPr>
            <w:r w:rsidRPr="008F66B3">
              <w:t>Hold the inhaler upright and shake four or five times.</w:t>
            </w:r>
          </w:p>
        </w:tc>
      </w:tr>
      <w:tr w:rsidR="008707B6" w14:paraId="30A74B59" w14:textId="77777777" w:rsidTr="0020008F">
        <w:tc>
          <w:tcPr>
            <w:tcW w:w="817" w:type="dxa"/>
            <w:shd w:val="clear" w:color="auto" w:fill="0072C6"/>
            <w:vAlign w:val="center"/>
          </w:tcPr>
          <w:p w14:paraId="4DC47E36" w14:textId="7777777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5</w:t>
            </w:r>
          </w:p>
        </w:tc>
        <w:tc>
          <w:tcPr>
            <w:tcW w:w="9639" w:type="dxa"/>
            <w:vAlign w:val="center"/>
          </w:tcPr>
          <w:p w14:paraId="062ABD28" w14:textId="4CFDC880" w:rsidR="008707B6" w:rsidRPr="00021E5B" w:rsidRDefault="008707B6" w:rsidP="0020008F">
            <w:pPr>
              <w:spacing w:before="20" w:after="20"/>
              <w:rPr>
                <w:rFonts w:cs="Arial"/>
                <w:b/>
                <w:bCs/>
              </w:rPr>
            </w:pPr>
            <w:r w:rsidRPr="008F66B3">
              <w:t>Hold the inhaler upright and insert into the spacer.</w:t>
            </w:r>
          </w:p>
        </w:tc>
      </w:tr>
      <w:tr w:rsidR="008707B6" w14:paraId="71E41842" w14:textId="77777777" w:rsidTr="0020008F">
        <w:trPr>
          <w:trHeight w:val="499"/>
        </w:trPr>
        <w:tc>
          <w:tcPr>
            <w:tcW w:w="817" w:type="dxa"/>
            <w:shd w:val="clear" w:color="auto" w:fill="0072C6"/>
            <w:vAlign w:val="center"/>
          </w:tcPr>
          <w:p w14:paraId="1D02686E" w14:textId="7777777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6</w:t>
            </w:r>
          </w:p>
        </w:tc>
        <w:tc>
          <w:tcPr>
            <w:tcW w:w="9639" w:type="dxa"/>
            <w:vAlign w:val="center"/>
          </w:tcPr>
          <w:p w14:paraId="006D084D" w14:textId="3F01C671" w:rsidR="008707B6" w:rsidRPr="00021E5B" w:rsidRDefault="008707B6" w:rsidP="0020008F">
            <w:pPr>
              <w:spacing w:before="20" w:after="20"/>
              <w:rPr>
                <w:rFonts w:cs="Arial"/>
                <w:b/>
                <w:bCs/>
              </w:rPr>
            </w:pPr>
            <w:r w:rsidRPr="008F66B3">
              <w:t>Breathe out fully.</w:t>
            </w:r>
          </w:p>
        </w:tc>
      </w:tr>
      <w:tr w:rsidR="008707B6" w14:paraId="4BF0573E" w14:textId="77777777" w:rsidTr="0020008F">
        <w:tc>
          <w:tcPr>
            <w:tcW w:w="817" w:type="dxa"/>
            <w:shd w:val="clear" w:color="auto" w:fill="0072C6"/>
            <w:vAlign w:val="center"/>
          </w:tcPr>
          <w:p w14:paraId="56839536" w14:textId="7777777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7</w:t>
            </w:r>
          </w:p>
        </w:tc>
        <w:tc>
          <w:tcPr>
            <w:tcW w:w="9639" w:type="dxa"/>
            <w:vAlign w:val="center"/>
          </w:tcPr>
          <w:p w14:paraId="110019F4" w14:textId="4226C520" w:rsidR="008707B6" w:rsidRPr="00021E5B" w:rsidRDefault="008707B6" w:rsidP="0020008F">
            <w:pPr>
              <w:spacing w:before="20" w:after="20"/>
              <w:rPr>
                <w:rFonts w:cs="Arial"/>
                <w:b/>
                <w:bCs/>
              </w:rPr>
            </w:pPr>
            <w:r w:rsidRPr="008F66B3">
              <w:t>Place the mouthpiece between your teeth without biting and form a good seal around it with your lips.</w:t>
            </w:r>
          </w:p>
        </w:tc>
      </w:tr>
      <w:tr w:rsidR="008707B6" w14:paraId="20C4941F" w14:textId="77777777" w:rsidTr="0020008F">
        <w:tc>
          <w:tcPr>
            <w:tcW w:w="817" w:type="dxa"/>
            <w:shd w:val="clear" w:color="auto" w:fill="0072C6"/>
            <w:vAlign w:val="center"/>
          </w:tcPr>
          <w:p w14:paraId="5E4FC8CD" w14:textId="7777777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8</w:t>
            </w:r>
          </w:p>
        </w:tc>
        <w:tc>
          <w:tcPr>
            <w:tcW w:w="9639" w:type="dxa"/>
            <w:vAlign w:val="center"/>
          </w:tcPr>
          <w:p w14:paraId="35D7542A" w14:textId="2ACBA905" w:rsidR="008707B6" w:rsidRPr="00021E5B" w:rsidRDefault="008707B6" w:rsidP="0020008F">
            <w:pPr>
              <w:spacing w:before="20" w:after="20"/>
              <w:rPr>
                <w:rFonts w:cs="Arial"/>
                <w:bCs/>
              </w:rPr>
            </w:pPr>
            <w:r w:rsidRPr="008707B6">
              <w:rPr>
                <w:rFonts w:cs="Arial"/>
                <w:bCs/>
              </w:rPr>
              <w:t xml:space="preserve">Press the top of the inhaler down and take one slow </w:t>
            </w:r>
            <w:r w:rsidR="0092152B">
              <w:rPr>
                <w:rFonts w:cs="Arial"/>
                <w:bCs/>
              </w:rPr>
              <w:t>deep breath in</w:t>
            </w:r>
            <w:r w:rsidRPr="008707B6">
              <w:rPr>
                <w:rFonts w:cs="Arial"/>
                <w:bCs/>
              </w:rPr>
              <w:t xml:space="preserve"> through your mouth.</w:t>
            </w:r>
          </w:p>
        </w:tc>
      </w:tr>
      <w:tr w:rsidR="008707B6" w14:paraId="0E435851" w14:textId="77777777" w:rsidTr="0020008F">
        <w:tc>
          <w:tcPr>
            <w:tcW w:w="817" w:type="dxa"/>
            <w:shd w:val="clear" w:color="auto" w:fill="0072C6"/>
            <w:vAlign w:val="center"/>
          </w:tcPr>
          <w:p w14:paraId="307319F7" w14:textId="7777777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9</w:t>
            </w:r>
          </w:p>
        </w:tc>
        <w:tc>
          <w:tcPr>
            <w:tcW w:w="9639" w:type="dxa"/>
            <w:vAlign w:val="center"/>
          </w:tcPr>
          <w:p w14:paraId="4AB7F51E" w14:textId="2F3C2A44" w:rsidR="008707B6" w:rsidRPr="00021E5B" w:rsidRDefault="008707B6" w:rsidP="0020008F">
            <w:pPr>
              <w:spacing w:before="20" w:after="20"/>
              <w:rPr>
                <w:rFonts w:cs="Arial"/>
                <w:bCs/>
              </w:rPr>
            </w:pPr>
            <w:r w:rsidRPr="008F66B3">
              <w:t xml:space="preserve">Hold your breath </w:t>
            </w:r>
            <w:r>
              <w:t>and r</w:t>
            </w:r>
            <w:r w:rsidRPr="008F66B3">
              <w:t>emove the mouthpiece of the spacer from your mouth.</w:t>
            </w:r>
          </w:p>
        </w:tc>
      </w:tr>
      <w:tr w:rsidR="008707B6" w14:paraId="396C91D0" w14:textId="77777777" w:rsidTr="0020008F">
        <w:tc>
          <w:tcPr>
            <w:tcW w:w="817" w:type="dxa"/>
            <w:shd w:val="clear" w:color="auto" w:fill="009E49"/>
            <w:vAlign w:val="center"/>
          </w:tcPr>
          <w:p w14:paraId="3DFF91D8" w14:textId="30B478DA"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10</w:t>
            </w:r>
          </w:p>
        </w:tc>
        <w:tc>
          <w:tcPr>
            <w:tcW w:w="9639" w:type="dxa"/>
            <w:vAlign w:val="center"/>
          </w:tcPr>
          <w:p w14:paraId="108AD726" w14:textId="13638E7D" w:rsidR="008707B6" w:rsidRPr="00245E50" w:rsidRDefault="008707B6" w:rsidP="0020008F">
            <w:pPr>
              <w:spacing w:before="20" w:after="20" w:line="20" w:lineRule="atLeast"/>
              <w:rPr>
                <w:bCs/>
              </w:rPr>
            </w:pPr>
            <w:r w:rsidRPr="008F66B3">
              <w:t xml:space="preserve">Continue to hold your breath for </w:t>
            </w:r>
            <w:r w:rsidR="001C15D0">
              <w:t>10</w:t>
            </w:r>
            <w:r w:rsidRPr="008F66B3">
              <w:t xml:space="preserve"> seconds or as long as is comfortable. Breathe out slowly.</w:t>
            </w:r>
          </w:p>
        </w:tc>
      </w:tr>
      <w:tr w:rsidR="008707B6" w14:paraId="188D24AD" w14:textId="77777777" w:rsidTr="0020008F">
        <w:tc>
          <w:tcPr>
            <w:tcW w:w="817" w:type="dxa"/>
            <w:shd w:val="clear" w:color="auto" w:fill="0072C6"/>
            <w:vAlign w:val="center"/>
          </w:tcPr>
          <w:p w14:paraId="4EF50811" w14:textId="57CAC1D7" w:rsidR="008707B6" w:rsidRPr="00F42046" w:rsidRDefault="008707B6" w:rsidP="0020008F">
            <w:pPr>
              <w:spacing w:before="20" w:after="20" w:line="20" w:lineRule="atLeast"/>
              <w:jc w:val="center"/>
              <w:rPr>
                <w:b/>
                <w:color w:val="FFFFFF" w:themeColor="background1"/>
                <w:sz w:val="36"/>
                <w:szCs w:val="36"/>
              </w:rPr>
            </w:pPr>
            <w:r w:rsidRPr="00F42046">
              <w:rPr>
                <w:b/>
                <w:color w:val="FFFFFF" w:themeColor="background1"/>
                <w:sz w:val="36"/>
                <w:szCs w:val="36"/>
              </w:rPr>
              <w:t>11</w:t>
            </w:r>
          </w:p>
        </w:tc>
        <w:tc>
          <w:tcPr>
            <w:tcW w:w="9639" w:type="dxa"/>
            <w:vAlign w:val="center"/>
          </w:tcPr>
          <w:p w14:paraId="29435E80" w14:textId="04E6373E" w:rsidR="008707B6" w:rsidRPr="00245E50" w:rsidRDefault="008707B6" w:rsidP="0020008F">
            <w:pPr>
              <w:spacing w:before="20" w:after="20" w:line="20" w:lineRule="atLeast"/>
              <w:rPr>
                <w:bCs/>
              </w:rPr>
            </w:pPr>
            <w:r w:rsidRPr="008F66B3">
              <w:t xml:space="preserve">If your doctor has told you to take two puffs, wait 30 seconds then </w:t>
            </w:r>
            <w:r w:rsidRPr="008707B6">
              <w:rPr>
                <w:b/>
              </w:rPr>
              <w:t>repeat steps 4 to 10</w:t>
            </w:r>
            <w:r w:rsidRPr="008F66B3">
              <w:t>.</w:t>
            </w:r>
          </w:p>
        </w:tc>
      </w:tr>
      <w:tr w:rsidR="008707B6" w14:paraId="7B4A568D" w14:textId="77777777" w:rsidTr="0020008F">
        <w:tc>
          <w:tcPr>
            <w:tcW w:w="817" w:type="dxa"/>
            <w:shd w:val="clear" w:color="auto" w:fill="0072C6"/>
            <w:vAlign w:val="center"/>
          </w:tcPr>
          <w:p w14:paraId="150B9F6C" w14:textId="7007DC84" w:rsidR="008707B6" w:rsidRPr="00021E5B" w:rsidRDefault="008707B6" w:rsidP="0020008F">
            <w:pPr>
              <w:spacing w:before="20" w:after="20"/>
              <w:jc w:val="center"/>
              <w:rPr>
                <w:b/>
                <w:color w:val="FFFFFF" w:themeColor="background1"/>
                <w:sz w:val="36"/>
                <w:szCs w:val="36"/>
              </w:rPr>
            </w:pPr>
            <w:r w:rsidRPr="00021E5B">
              <w:rPr>
                <w:b/>
                <w:color w:val="FFFFFF" w:themeColor="background1"/>
                <w:sz w:val="36"/>
                <w:szCs w:val="36"/>
              </w:rPr>
              <w:t>12</w:t>
            </w:r>
          </w:p>
        </w:tc>
        <w:tc>
          <w:tcPr>
            <w:tcW w:w="9639" w:type="dxa"/>
            <w:vAlign w:val="center"/>
          </w:tcPr>
          <w:p w14:paraId="79EFB046" w14:textId="08EAA08F" w:rsidR="008707B6" w:rsidRPr="0006405F" w:rsidRDefault="008707B6" w:rsidP="0020008F">
            <w:pPr>
              <w:spacing w:before="20" w:after="20"/>
            </w:pPr>
            <w:r w:rsidRPr="008F66B3">
              <w:t>Remove inhaler from spacer and replace the cap straight away to keep out dust.</w:t>
            </w:r>
          </w:p>
        </w:tc>
      </w:tr>
    </w:tbl>
    <w:p w14:paraId="2911D751" w14:textId="77777777" w:rsidR="00021E5B" w:rsidRDefault="00021E5B" w:rsidP="00021E5B">
      <w:pPr>
        <w:pStyle w:val="Heading2"/>
      </w:pPr>
      <w:r>
        <w:lastRenderedPageBreak/>
        <w:t>Common problems</w:t>
      </w:r>
    </w:p>
    <w:p w14:paraId="2C7DFFC4" w14:textId="012B50CD" w:rsidR="00021E5B" w:rsidRDefault="00021E5B" w:rsidP="00021E5B">
      <w:r>
        <w:t xml:space="preserve">Common mistakes that people make with inhalers </w:t>
      </w:r>
      <w:r w:rsidR="006E39BD">
        <w:t xml:space="preserve">and spacers </w:t>
      </w:r>
      <w:r>
        <w:t>include:</w:t>
      </w:r>
    </w:p>
    <w:p w14:paraId="78C9C4A9" w14:textId="77777777" w:rsidR="00021E5B" w:rsidRDefault="00021E5B" w:rsidP="00020385">
      <w:pPr>
        <w:pStyle w:val="ListParagraph"/>
        <w:numPr>
          <w:ilvl w:val="0"/>
          <w:numId w:val="20"/>
        </w:numPr>
        <w:spacing w:before="40" w:after="40" w:line="240" w:lineRule="auto"/>
        <w:ind w:left="357" w:hanging="357"/>
      </w:pPr>
      <w:r>
        <w:t>Not standing or sitting upright, or holding the inhaler upright.</w:t>
      </w:r>
    </w:p>
    <w:p w14:paraId="6F8A8C04" w14:textId="5B23A2D9" w:rsidR="00021E5B" w:rsidRDefault="00021E5B" w:rsidP="00020385">
      <w:pPr>
        <w:pStyle w:val="ListParagraph"/>
        <w:numPr>
          <w:ilvl w:val="0"/>
          <w:numId w:val="20"/>
        </w:numPr>
        <w:spacing w:before="40" w:after="40" w:line="240" w:lineRule="auto"/>
        <w:ind w:left="357" w:hanging="357"/>
      </w:pPr>
      <w:r>
        <w:t>Not shaking the inhaler before using it and in</w:t>
      </w:r>
      <w:r w:rsidR="006E39BD">
        <w:t xml:space="preserve"> </w:t>
      </w:r>
      <w:r>
        <w:t>between doses.</w:t>
      </w:r>
    </w:p>
    <w:p w14:paraId="312A62C6" w14:textId="77777777" w:rsidR="00021E5B" w:rsidRDefault="00021E5B" w:rsidP="00020385">
      <w:pPr>
        <w:pStyle w:val="ListParagraph"/>
        <w:numPr>
          <w:ilvl w:val="0"/>
          <w:numId w:val="20"/>
        </w:numPr>
        <w:spacing w:before="40" w:after="40" w:line="240" w:lineRule="auto"/>
        <w:ind w:left="357" w:hanging="357"/>
      </w:pPr>
      <w:r>
        <w:t>Not breathing in soon enough after pressing the inhaler so the medication falls to the bottom of the spacer.</w:t>
      </w:r>
    </w:p>
    <w:p w14:paraId="421C205E" w14:textId="0C5FAF33" w:rsidR="00021E5B" w:rsidRDefault="00021E5B" w:rsidP="00020385">
      <w:pPr>
        <w:pStyle w:val="ListParagraph"/>
        <w:numPr>
          <w:ilvl w:val="0"/>
          <w:numId w:val="20"/>
        </w:numPr>
        <w:spacing w:before="40" w:after="40" w:line="240" w:lineRule="auto"/>
        <w:ind w:left="357" w:hanging="357"/>
      </w:pPr>
      <w:r>
        <w:t xml:space="preserve">Not remembering to hold your </w:t>
      </w:r>
      <w:r w:rsidR="0060271E">
        <w:t>breath.</w:t>
      </w:r>
    </w:p>
    <w:p w14:paraId="4C129934" w14:textId="05B3BB43" w:rsidR="00021E5B" w:rsidRDefault="00021E5B" w:rsidP="00020385">
      <w:pPr>
        <w:pStyle w:val="ListParagraph"/>
        <w:numPr>
          <w:ilvl w:val="0"/>
          <w:numId w:val="20"/>
        </w:numPr>
        <w:spacing w:before="40" w:after="40" w:line="240" w:lineRule="auto"/>
        <w:ind w:left="357" w:hanging="357"/>
      </w:pPr>
      <w:r>
        <w:t>Taking several puffs without waiting and not shaking the inhaler in</w:t>
      </w:r>
      <w:r w:rsidR="006E39BD">
        <w:t xml:space="preserve"> </w:t>
      </w:r>
      <w:r>
        <w:t>between puffs.</w:t>
      </w:r>
    </w:p>
    <w:p w14:paraId="008C3EAE" w14:textId="77777777" w:rsidR="00021E5B" w:rsidRDefault="00021E5B" w:rsidP="00020385">
      <w:pPr>
        <w:pStyle w:val="ListParagraph"/>
        <w:numPr>
          <w:ilvl w:val="0"/>
          <w:numId w:val="20"/>
        </w:numPr>
        <w:spacing w:before="40" w:after="40" w:line="240" w:lineRule="auto"/>
        <w:ind w:left="357" w:hanging="357"/>
      </w:pPr>
      <w:r>
        <w:t>Not cleaning the spacer correctly. Follow the manufacturer’s instructions.</w:t>
      </w:r>
    </w:p>
    <w:p w14:paraId="72393C7B" w14:textId="77777777" w:rsidR="00021E5B" w:rsidRDefault="00021E5B" w:rsidP="00021E5B">
      <w:pPr>
        <w:pStyle w:val="Heading2"/>
      </w:pPr>
      <w:r>
        <w:t>Useful tips</w:t>
      </w:r>
    </w:p>
    <w:p w14:paraId="2B515B7D" w14:textId="51926150" w:rsidR="006E39BD" w:rsidRDefault="00021E5B" w:rsidP="00020385">
      <w:pPr>
        <w:pStyle w:val="ListParagraph"/>
        <w:numPr>
          <w:ilvl w:val="0"/>
          <w:numId w:val="21"/>
        </w:numPr>
        <w:spacing w:before="40" w:after="40" w:line="240" w:lineRule="auto"/>
        <w:ind w:left="425" w:hanging="425"/>
      </w:pPr>
      <w:r>
        <w:t>Ensure the spacer is the correct one to fit your inhaler.</w:t>
      </w:r>
    </w:p>
    <w:p w14:paraId="65229F77" w14:textId="77AC255B" w:rsidR="006E39BD" w:rsidRDefault="00021E5B" w:rsidP="00020385">
      <w:pPr>
        <w:pStyle w:val="ListParagraph"/>
        <w:numPr>
          <w:ilvl w:val="0"/>
          <w:numId w:val="21"/>
        </w:numPr>
        <w:spacing w:before="40" w:after="40" w:line="240" w:lineRule="auto"/>
        <w:ind w:left="425" w:hanging="425"/>
      </w:pPr>
      <w:r>
        <w:t>If the spacer is in parts, fit them together.</w:t>
      </w:r>
    </w:p>
    <w:p w14:paraId="6D0CE9C4" w14:textId="111118D9" w:rsidR="006E39BD" w:rsidRDefault="00021E5B" w:rsidP="00020385">
      <w:pPr>
        <w:pStyle w:val="ListParagraph"/>
        <w:numPr>
          <w:ilvl w:val="0"/>
          <w:numId w:val="21"/>
        </w:numPr>
        <w:spacing w:before="40" w:after="40" w:line="240" w:lineRule="auto"/>
        <w:ind w:left="425" w:hanging="425"/>
      </w:pPr>
      <w:r>
        <w:t>If your inhaler contains a corticosteroid rinse your mouth</w:t>
      </w:r>
      <w:r w:rsidR="006E39BD">
        <w:t xml:space="preserve"> </w:t>
      </w:r>
      <w:r>
        <w:t>out with water after your dose.</w:t>
      </w:r>
    </w:p>
    <w:p w14:paraId="29E398F6" w14:textId="57F2F63A" w:rsidR="006E39BD" w:rsidRDefault="00021E5B" w:rsidP="00020385">
      <w:pPr>
        <w:pStyle w:val="ListParagraph"/>
        <w:numPr>
          <w:ilvl w:val="0"/>
          <w:numId w:val="21"/>
        </w:numPr>
        <w:spacing w:before="40" w:after="40" w:line="240" w:lineRule="auto"/>
        <w:ind w:left="425" w:hanging="425"/>
      </w:pPr>
      <w:r>
        <w:t>Spacers are available in different sizes and with face masks if needed.</w:t>
      </w:r>
    </w:p>
    <w:p w14:paraId="266B8400" w14:textId="1EDCEE28" w:rsidR="006E39BD" w:rsidRDefault="00F77037" w:rsidP="00020385">
      <w:pPr>
        <w:pStyle w:val="ListParagraph"/>
        <w:numPr>
          <w:ilvl w:val="0"/>
          <w:numId w:val="21"/>
        </w:numPr>
        <w:spacing w:before="40" w:after="40" w:line="240" w:lineRule="auto"/>
        <w:ind w:left="425" w:hanging="425"/>
      </w:pPr>
      <w:r>
        <w:t>Wash your spacer regularly, preferably twice a week. Follow the instructions in the leaflet provided with your spacer. Gently pull the two halves of the spacer apart</w:t>
      </w:r>
      <w:r w:rsidR="0092152B">
        <w:t xml:space="preserve"> (if it has been assembled)</w:t>
      </w:r>
      <w:r>
        <w:t>. Do not take the valve apart. Wash the two halves</w:t>
      </w:r>
      <w:r w:rsidR="0060271E">
        <w:t xml:space="preserve"> in warm water, </w:t>
      </w:r>
      <w:r>
        <w:t xml:space="preserve">which can contain a mild detergent such as washing up liquid or </w:t>
      </w:r>
      <w:proofErr w:type="spellStart"/>
      <w:r>
        <w:t>sterilising</w:t>
      </w:r>
      <w:proofErr w:type="spellEnd"/>
      <w:r>
        <w:t xml:space="preserve"> solution. Rinse thoroughly with clean water.</w:t>
      </w:r>
    </w:p>
    <w:p w14:paraId="4EF59D86" w14:textId="77777777" w:rsidR="00021E5B" w:rsidRDefault="00021E5B" w:rsidP="00020385">
      <w:pPr>
        <w:pStyle w:val="ListParagraph"/>
        <w:numPr>
          <w:ilvl w:val="0"/>
          <w:numId w:val="21"/>
        </w:numPr>
        <w:spacing w:before="40" w:after="40" w:line="240" w:lineRule="auto"/>
        <w:ind w:left="425" w:hanging="425"/>
      </w:pPr>
      <w:r>
        <w:t>Replace spacers every 6 to 12 months.</w:t>
      </w:r>
    </w:p>
    <w:p w14:paraId="00CAB447" w14:textId="77777777" w:rsidR="00020385" w:rsidRDefault="00020385" w:rsidP="00020385">
      <w:pPr>
        <w:pStyle w:val="ListParagraph"/>
        <w:numPr>
          <w:ilvl w:val="0"/>
          <w:numId w:val="21"/>
        </w:numPr>
        <w:spacing w:before="40" w:after="40" w:line="240" w:lineRule="auto"/>
        <w:ind w:left="360"/>
      </w:pPr>
      <w:r>
        <w:t>Speak to your nurse or pharmacist if you experience problems using your inhaler and spacer device.</w:t>
      </w:r>
    </w:p>
    <w:p w14:paraId="19C0495A" w14:textId="5D85FB16" w:rsidR="00020385" w:rsidRDefault="00020385" w:rsidP="00020385">
      <w:pPr>
        <w:pStyle w:val="ListParagraph"/>
        <w:numPr>
          <w:ilvl w:val="0"/>
          <w:numId w:val="21"/>
        </w:numPr>
        <w:spacing w:before="40" w:after="40" w:line="240" w:lineRule="auto"/>
        <w:ind w:left="360"/>
      </w:pPr>
      <w:r>
        <w:t>Always read the patient leaflet provided with your inhaler and spacer for any specific instructions.</w:t>
      </w:r>
    </w:p>
    <w:p w14:paraId="55D79CA3" w14:textId="77777777" w:rsidR="00FC2255" w:rsidRDefault="00FC2255" w:rsidP="00FC2255">
      <w:pPr>
        <w:pStyle w:val="Heading1"/>
        <w:spacing w:before="0"/>
      </w:pPr>
      <w:r w:rsidRPr="00CA0858">
        <w:t>How did I do?</w:t>
      </w:r>
    </w:p>
    <w:tbl>
      <w:tblPr>
        <w:tblStyle w:val="TableGrid"/>
        <w:tblW w:w="0" w:type="auto"/>
        <w:tblLook w:val="04A0" w:firstRow="1" w:lastRow="0" w:firstColumn="1" w:lastColumn="0" w:noHBand="0" w:noVBand="1"/>
      </w:tblPr>
      <w:tblGrid>
        <w:gridCol w:w="10456"/>
      </w:tblGrid>
      <w:tr w:rsidR="00FC2255" w14:paraId="7C3F67B9" w14:textId="77777777" w:rsidTr="0013754D">
        <w:trPr>
          <w:trHeight w:val="4193"/>
        </w:trPr>
        <w:tc>
          <w:tcPr>
            <w:tcW w:w="10456" w:type="dxa"/>
          </w:tcPr>
          <w:p w14:paraId="4BA10B68" w14:textId="77777777" w:rsidR="00FC2255" w:rsidRDefault="00FC2255" w:rsidP="00B457A8"/>
        </w:tc>
      </w:tr>
    </w:tbl>
    <w:p w14:paraId="277B2755" w14:textId="77777777" w:rsidR="00FC2255" w:rsidRPr="00CA0858" w:rsidRDefault="00FC2255" w:rsidP="00FC2255">
      <w:pPr>
        <w:pStyle w:val="Heading2"/>
      </w:pPr>
      <w:r w:rsidRPr="00CA0858">
        <w:t>For video demonstrations on how to use your inhaler visit:</w:t>
      </w:r>
    </w:p>
    <w:p w14:paraId="6F291612" w14:textId="4E84ED81" w:rsidR="00813586" w:rsidRDefault="00813586" w:rsidP="00812F82">
      <w:pPr>
        <w:pStyle w:val="Heading2"/>
        <w:rPr>
          <w:rFonts w:eastAsiaTheme="minorEastAsia" w:cstheme="minorBidi"/>
          <w:b w:val="0"/>
          <w:sz w:val="24"/>
          <w:szCs w:val="24"/>
        </w:rPr>
      </w:pPr>
      <w:hyperlink r:id="rId10" w:history="1">
        <w:r w:rsidRPr="003F726C">
          <w:rPr>
            <w:rStyle w:val="Hyperlink"/>
            <w:rFonts w:eastAsiaTheme="minorEastAsia" w:cstheme="minorBidi"/>
            <w:b w:val="0"/>
            <w:sz w:val="24"/>
            <w:szCs w:val="24"/>
          </w:rPr>
          <w:t>https://player.vimeo.com/video/179464864</w:t>
        </w:r>
      </w:hyperlink>
    </w:p>
    <w:p w14:paraId="3C799573" w14:textId="1640AFFF" w:rsidR="00812F82" w:rsidRPr="00CA0858" w:rsidRDefault="00812F82" w:rsidP="00812F82">
      <w:pPr>
        <w:pStyle w:val="Heading2"/>
      </w:pPr>
      <w:bookmarkStart w:id="0" w:name="_GoBack"/>
      <w:bookmarkEnd w:id="0"/>
      <w:r>
        <w:rPr>
          <w:rFonts w:eastAsia="Times New Roman"/>
          <w:color w:val="000000"/>
          <w:lang w:eastAsia="en-GB"/>
        </w:rPr>
        <w:t>Ensure that you have your respiratory condition and inhaler technique reviewed at least annually</w:t>
      </w:r>
      <w:r w:rsidRPr="00CA0858">
        <w:t xml:space="preserve"> </w:t>
      </w:r>
    </w:p>
    <w:sectPr w:rsidR="00812F82" w:rsidRPr="00CA0858" w:rsidSect="00813586">
      <w:footerReference w:type="default" r:id="rId11"/>
      <w:headerReference w:type="first" r:id="rId12"/>
      <w:footerReference w:type="first" r:id="rId13"/>
      <w:pgSz w:w="11906" w:h="16838"/>
      <w:pgMar w:top="737" w:right="737" w:bottom="737" w:left="737"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F06C2" w14:textId="77777777" w:rsidR="00E9177E" w:rsidRDefault="00E9177E" w:rsidP="00CA0858">
      <w:pPr>
        <w:spacing w:before="0" w:after="0" w:line="240" w:lineRule="auto"/>
      </w:pPr>
      <w:r>
        <w:separator/>
      </w:r>
    </w:p>
  </w:endnote>
  <w:endnote w:type="continuationSeparator" w:id="0">
    <w:p w14:paraId="64839089" w14:textId="77777777" w:rsidR="00E9177E" w:rsidRDefault="00E9177E"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3B783B75" w:rsidR="008707B6" w:rsidRPr="00825971" w:rsidRDefault="008707B6" w:rsidP="00825971">
    <w:pPr>
      <w:pStyle w:val="Footer"/>
    </w:pPr>
    <w:r>
      <w:t>Patient information leaflet for metered dose inhalers</w:t>
    </w:r>
    <w:r w:rsidR="006E39BD">
      <w:t xml:space="preserve"> + small volume spacers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0E86EB9E" w:rsidR="008707B6" w:rsidRPr="00825971" w:rsidRDefault="008707B6" w:rsidP="00825971">
    <w:pPr>
      <w:pStyle w:val="Footer"/>
    </w:pPr>
    <w:r>
      <w:t>Patient information leaflet for metered dose inhalers</w:t>
    </w:r>
    <w:r w:rsidR="006E39BD">
      <w:t xml:space="preserve"> + small volume spacer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5C2B2" w14:textId="77777777" w:rsidR="00E9177E" w:rsidRDefault="00E9177E" w:rsidP="00CA0858">
      <w:pPr>
        <w:spacing w:before="0" w:after="0" w:line="240" w:lineRule="auto"/>
      </w:pPr>
      <w:r>
        <w:separator/>
      </w:r>
    </w:p>
  </w:footnote>
  <w:footnote w:type="continuationSeparator" w:id="0">
    <w:p w14:paraId="269743B2" w14:textId="77777777" w:rsidR="00E9177E" w:rsidRDefault="00E9177E"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9DD48" w14:textId="77777777" w:rsidR="00813586" w:rsidRDefault="00813586" w:rsidP="00813586">
    <w:pPr>
      <w:pStyle w:val="Header"/>
      <w:spacing w:before="0" w:after="0"/>
      <w:jc w:val="right"/>
      <w:rPr>
        <w:rFonts w:cs="Arial"/>
        <w:b/>
        <w:sz w:val="16"/>
        <w:szCs w:val="16"/>
      </w:rPr>
    </w:pPr>
    <w:r>
      <w:rPr>
        <w:noProof/>
        <w:lang w:val="en-GB" w:eastAsia="en-GB"/>
      </w:rPr>
      <w:drawing>
        <wp:inline distT="0" distB="0" distL="0" distR="0" wp14:anchorId="0EA27294" wp14:editId="09125AAE">
          <wp:extent cx="742950" cy="504825"/>
          <wp:effectExtent l="0" t="0" r="0" b="9525"/>
          <wp:docPr id="2" name="Picture 2"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69FAEBCB" w14:textId="77777777" w:rsidR="00813586" w:rsidRPr="00B97B41" w:rsidRDefault="00813586" w:rsidP="00813586">
    <w:pPr>
      <w:pStyle w:val="Header"/>
      <w:spacing w:before="0" w:after="0" w:line="240" w:lineRule="auto"/>
      <w:jc w:val="right"/>
      <w:rPr>
        <w:rFonts w:cs="Arial"/>
        <w:b/>
        <w:sz w:val="16"/>
        <w:szCs w:val="16"/>
      </w:rPr>
    </w:pPr>
    <w:r w:rsidRPr="00B97B41">
      <w:rPr>
        <w:rFonts w:cs="Arial"/>
        <w:b/>
        <w:sz w:val="16"/>
        <w:szCs w:val="16"/>
      </w:rPr>
      <w:t>East Surrey CCG</w:t>
    </w:r>
  </w:p>
  <w:p w14:paraId="5A34C660" w14:textId="77777777" w:rsidR="00813586" w:rsidRPr="00B97B41" w:rsidRDefault="00813586" w:rsidP="00813586">
    <w:pPr>
      <w:pStyle w:val="Header"/>
      <w:spacing w:before="0" w:after="0" w:line="240" w:lineRule="auto"/>
      <w:jc w:val="right"/>
      <w:rPr>
        <w:rFonts w:cs="Arial"/>
        <w:b/>
        <w:sz w:val="16"/>
        <w:szCs w:val="16"/>
      </w:rPr>
    </w:pPr>
    <w:r w:rsidRPr="00B97B41">
      <w:rPr>
        <w:rFonts w:cs="Arial"/>
        <w:b/>
        <w:sz w:val="16"/>
        <w:szCs w:val="16"/>
      </w:rPr>
      <w:t>Guildford &amp; Waverley CCG</w:t>
    </w:r>
  </w:p>
  <w:p w14:paraId="35AB45D7" w14:textId="77777777" w:rsidR="00813586" w:rsidRPr="00B97B41" w:rsidRDefault="00813586" w:rsidP="00813586">
    <w:pPr>
      <w:pStyle w:val="Header"/>
      <w:spacing w:before="0" w:after="0" w:line="240" w:lineRule="auto"/>
      <w:jc w:val="right"/>
      <w:rPr>
        <w:rFonts w:cs="Arial"/>
        <w:b/>
        <w:sz w:val="16"/>
        <w:szCs w:val="16"/>
      </w:rPr>
    </w:pPr>
    <w:r w:rsidRPr="00B97B41">
      <w:rPr>
        <w:rFonts w:cs="Arial"/>
        <w:b/>
        <w:sz w:val="16"/>
        <w:szCs w:val="16"/>
      </w:rPr>
      <w:t>North West Surrey CCG</w:t>
    </w:r>
  </w:p>
  <w:p w14:paraId="06A31157" w14:textId="77777777" w:rsidR="00813586" w:rsidRPr="00B97B41" w:rsidRDefault="00813586" w:rsidP="00813586">
    <w:pPr>
      <w:pStyle w:val="Header"/>
      <w:spacing w:before="0" w:after="0" w:line="240" w:lineRule="auto"/>
      <w:jc w:val="right"/>
      <w:rPr>
        <w:rFonts w:cs="Arial"/>
        <w:b/>
        <w:sz w:val="16"/>
        <w:szCs w:val="16"/>
      </w:rPr>
    </w:pPr>
    <w:r w:rsidRPr="00B97B41">
      <w:rPr>
        <w:rFonts w:cs="Arial"/>
        <w:b/>
        <w:sz w:val="16"/>
        <w:szCs w:val="16"/>
      </w:rPr>
      <w:t>Surrey Downs CCG</w:t>
    </w:r>
  </w:p>
  <w:p w14:paraId="65D9BDB0" w14:textId="202D808E" w:rsidR="008707B6" w:rsidRPr="00813586" w:rsidRDefault="00813586" w:rsidP="00813586">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37937"/>
    <w:multiLevelType w:val="hybridMultilevel"/>
    <w:tmpl w:val="23F6F36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54019"/>
    <w:multiLevelType w:val="hybridMultilevel"/>
    <w:tmpl w:val="6414E1F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692D3B"/>
    <w:multiLevelType w:val="hybridMultilevel"/>
    <w:tmpl w:val="C28AC53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1D00D4"/>
    <w:multiLevelType w:val="hybridMultilevel"/>
    <w:tmpl w:val="08CE1D1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903159"/>
    <w:multiLevelType w:val="hybridMultilevel"/>
    <w:tmpl w:val="E21C0218"/>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8"/>
  </w:num>
  <w:num w:numId="4">
    <w:abstractNumId w:val="19"/>
  </w:num>
  <w:num w:numId="5">
    <w:abstractNumId w:val="16"/>
  </w:num>
  <w:num w:numId="6">
    <w:abstractNumId w:val="10"/>
  </w:num>
  <w:num w:numId="7">
    <w:abstractNumId w:val="11"/>
  </w:num>
  <w:num w:numId="8">
    <w:abstractNumId w:val="7"/>
  </w:num>
  <w:num w:numId="9">
    <w:abstractNumId w:val="17"/>
  </w:num>
  <w:num w:numId="10">
    <w:abstractNumId w:val="13"/>
  </w:num>
  <w:num w:numId="11">
    <w:abstractNumId w:val="0"/>
  </w:num>
  <w:num w:numId="12">
    <w:abstractNumId w:val="12"/>
  </w:num>
  <w:num w:numId="13">
    <w:abstractNumId w:val="20"/>
  </w:num>
  <w:num w:numId="14">
    <w:abstractNumId w:val="14"/>
  </w:num>
  <w:num w:numId="15">
    <w:abstractNumId w:val="3"/>
  </w:num>
  <w:num w:numId="16">
    <w:abstractNumId w:val="2"/>
  </w:num>
  <w:num w:numId="17">
    <w:abstractNumId w:val="15"/>
  </w:num>
  <w:num w:numId="18">
    <w:abstractNumId w:val="8"/>
  </w:num>
  <w:num w:numId="19">
    <w:abstractNumId w:val="6"/>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20385"/>
    <w:rsid w:val="00021E5B"/>
    <w:rsid w:val="000654C5"/>
    <w:rsid w:val="001171DD"/>
    <w:rsid w:val="0013754D"/>
    <w:rsid w:val="00182A2D"/>
    <w:rsid w:val="001C15D0"/>
    <w:rsid w:val="0020008F"/>
    <w:rsid w:val="00245E50"/>
    <w:rsid w:val="0028764C"/>
    <w:rsid w:val="0030580C"/>
    <w:rsid w:val="00306296"/>
    <w:rsid w:val="00334BF6"/>
    <w:rsid w:val="0036208E"/>
    <w:rsid w:val="00375E29"/>
    <w:rsid w:val="003E2104"/>
    <w:rsid w:val="003E5456"/>
    <w:rsid w:val="00455E0A"/>
    <w:rsid w:val="0047583F"/>
    <w:rsid w:val="0048008E"/>
    <w:rsid w:val="00497FD6"/>
    <w:rsid w:val="004A4F33"/>
    <w:rsid w:val="005107D9"/>
    <w:rsid w:val="0055246B"/>
    <w:rsid w:val="0057259E"/>
    <w:rsid w:val="0060271E"/>
    <w:rsid w:val="00634920"/>
    <w:rsid w:val="006439C1"/>
    <w:rsid w:val="00681597"/>
    <w:rsid w:val="00690FBF"/>
    <w:rsid w:val="006E39BD"/>
    <w:rsid w:val="00757641"/>
    <w:rsid w:val="007A5515"/>
    <w:rsid w:val="00802C77"/>
    <w:rsid w:val="00812F82"/>
    <w:rsid w:val="00813586"/>
    <w:rsid w:val="00825971"/>
    <w:rsid w:val="00852738"/>
    <w:rsid w:val="008707B6"/>
    <w:rsid w:val="008934C8"/>
    <w:rsid w:val="008F0AC8"/>
    <w:rsid w:val="009117E1"/>
    <w:rsid w:val="0092152B"/>
    <w:rsid w:val="0096505E"/>
    <w:rsid w:val="00965A7C"/>
    <w:rsid w:val="00974FE7"/>
    <w:rsid w:val="009B691A"/>
    <w:rsid w:val="00A21FF6"/>
    <w:rsid w:val="00A313BF"/>
    <w:rsid w:val="00C415F4"/>
    <w:rsid w:val="00CA0858"/>
    <w:rsid w:val="00CC7D94"/>
    <w:rsid w:val="00D30A3D"/>
    <w:rsid w:val="00D61E3E"/>
    <w:rsid w:val="00E12B79"/>
    <w:rsid w:val="00E24EE4"/>
    <w:rsid w:val="00E25D79"/>
    <w:rsid w:val="00E831B7"/>
    <w:rsid w:val="00E9177E"/>
    <w:rsid w:val="00EA2868"/>
    <w:rsid w:val="00F10626"/>
    <w:rsid w:val="00F40AA8"/>
    <w:rsid w:val="00F42046"/>
    <w:rsid w:val="00F52716"/>
    <w:rsid w:val="00F615F0"/>
    <w:rsid w:val="00F77037"/>
    <w:rsid w:val="00F96C89"/>
    <w:rsid w:val="00FA4818"/>
    <w:rsid w:val="00FB0640"/>
    <w:rsid w:val="00FC2255"/>
    <w:rsid w:val="00FC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8135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813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9464864"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B027-769C-4F53-814C-10BCE1F3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2017-08-14T10:51:00Z</dcterms:created>
  <dcterms:modified xsi:type="dcterms:W3CDTF">2017-08-14T10:52:00Z</dcterms:modified>
</cp:coreProperties>
</file>